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E1" w:rsidRDefault="00DB6650" w:rsidP="005E7CE1">
      <w:pPr>
        <w:rPr>
          <w:sz w:val="40"/>
          <w:szCs w:val="40"/>
        </w:rPr>
      </w:pPr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DBB684C" wp14:editId="399D0047">
            <wp:simplePos x="0" y="0"/>
            <wp:positionH relativeFrom="column">
              <wp:posOffset>3472815</wp:posOffset>
            </wp:positionH>
            <wp:positionV relativeFrom="paragraph">
              <wp:posOffset>108585</wp:posOffset>
            </wp:positionV>
            <wp:extent cx="2286000" cy="108585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</w:t>
      </w:r>
    </w:p>
    <w:p w:rsidR="009650DB" w:rsidRDefault="009650DB" w:rsidP="005E7CE1">
      <w:pPr>
        <w:rPr>
          <w:rFonts w:ascii="Helvetica" w:hAnsi="Helvetica" w:cs="Helvetica"/>
          <w:color w:val="414141"/>
          <w:shd w:val="clear" w:color="auto" w:fill="F6F5F2"/>
        </w:rPr>
      </w:pPr>
    </w:p>
    <w:p w:rsidR="000A15C2" w:rsidRDefault="000A15C2" w:rsidP="000A15C2">
      <w:r>
        <w:t xml:space="preserve">                                                          </w:t>
      </w:r>
    </w:p>
    <w:p w:rsidR="00270DFD" w:rsidRDefault="00DB6650" w:rsidP="00DB665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B572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314769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39" y="21409"/>
                <wp:lineTo x="21439" y="0"/>
                <wp:lineTo x="0" y="0"/>
              </wp:wrapPolygon>
            </wp:wrapThrough>
            <wp:docPr id="4" name="Рисунок 4" descr="https://avatars.mds.yandex.net/i?id=99e7f2f6479e9970777b895a365afab1b0bf0165-97251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9e7f2f6479e9970777b895a365afab1b0bf0165-97251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DFD" w:rsidRDefault="00270DFD" w:rsidP="00270DF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b/>
          <w:sz w:val="28"/>
          <w:szCs w:val="28"/>
        </w:rPr>
        <w:t xml:space="preserve">  ГИПЕРТОНИЯ</w:t>
      </w:r>
    </w:p>
    <w:p w:rsidR="00270DFD" w:rsidRDefault="00270DFD" w:rsidP="00270DF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5C2" w:rsidRPr="00270DFD">
        <w:rPr>
          <w:rFonts w:ascii="Times New Roman" w:hAnsi="Times New Roman" w:cs="Times New Roman"/>
          <w:sz w:val="28"/>
          <w:szCs w:val="28"/>
        </w:rPr>
        <w:t xml:space="preserve"> </w:t>
      </w:r>
      <w:r w:rsidR="0078282D" w:rsidRPr="00270DFD">
        <w:rPr>
          <w:rFonts w:ascii="Times New Roman" w:hAnsi="Times New Roman" w:cs="Times New Roman"/>
          <w:sz w:val="28"/>
          <w:szCs w:val="28"/>
        </w:rPr>
        <w:t>(</w:t>
      </w:r>
      <w:r w:rsidR="002B1AAF" w:rsidRPr="00270DFD">
        <w:rPr>
          <w:rFonts w:ascii="Times New Roman" w:hAnsi="Times New Roman" w:cs="Times New Roman"/>
          <w:sz w:val="28"/>
          <w:szCs w:val="28"/>
        </w:rPr>
        <w:t>радиобеседа)</w:t>
      </w:r>
    </w:p>
    <w:p w:rsidR="00270DFD" w:rsidRDefault="00270DFD" w:rsidP="00270DF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A5" w:rsidRPr="00270DFD" w:rsidRDefault="005E7CE1" w:rsidP="00270DFD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FD">
        <w:rPr>
          <w:rFonts w:ascii="Times New Roman" w:hAnsi="Times New Roman" w:cs="Times New Roman"/>
          <w:sz w:val="28"/>
          <w:szCs w:val="28"/>
        </w:rPr>
        <w:t xml:space="preserve">Хроническое заболевание, которое характеризуется стойким повышением уровня артериального давления, называют артериальной гипертензией (гипертонией). Патологией страдают тысячи людей на </w:t>
      </w:r>
      <w:r w:rsidR="00270DFD" w:rsidRPr="00270DFD">
        <w:rPr>
          <w:rFonts w:ascii="Times New Roman" w:hAnsi="Times New Roman" w:cs="Times New Roman"/>
          <w:sz w:val="28"/>
          <w:szCs w:val="28"/>
        </w:rPr>
        <w:t>планете.</w:t>
      </w:r>
      <w:r w:rsidR="00903BA5" w:rsidRPr="00270D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7362" w:rsidRPr="00270DFD" w:rsidRDefault="009E5C64" w:rsidP="00270DFD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70DFD">
        <w:rPr>
          <w:rFonts w:ascii="Times New Roman" w:hAnsi="Times New Roman" w:cs="Times New Roman"/>
          <w:sz w:val="28"/>
          <w:szCs w:val="28"/>
        </w:rPr>
        <w:t>Необходимо помнить, что гипертония − это «тихий убийца». У гипертонической болезни в начальных стадиях нет характерных симптомов, кроме высокого артериального давления, но она поражает жизненно важные органы-мишени, такие как головной мозг, сердце, кровеносные сосуды, сетчатку глаз, почки.</w:t>
      </w:r>
    </w:p>
    <w:p w:rsidR="00E20989" w:rsidRDefault="009E5C64" w:rsidP="00270DFD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FD">
        <w:rPr>
          <w:rFonts w:ascii="Times New Roman" w:hAnsi="Times New Roman" w:cs="Times New Roman"/>
          <w:sz w:val="28"/>
          <w:szCs w:val="28"/>
        </w:rPr>
        <w:t>Наиболее часто встречающийся вид артериальной гипертензии (96% всех случаев) это- Эссенциальная гипертензия, которая сопровождается стабильным повышением систолического давления выше 140 мм. рт. ст. и диастолического давления выше 90 мм. рт. ст. Связь между подъемом артериального давления (АД) и нарушением функций других органов при этом виде гипертензии не выявляется, это является ее отличительной чертой. Повышение давления при Эссенциальной гипертензии происходит в состоянии покоя, и такие скачки давления в первую очередь приводят к нарушению функционирования артерий и сердца. При прогрессировании данной патологии и отсутствии ее адекватного лечения у больного могут наступать тяжелые осложнения, приводящие к его инвалидизации и летальному исходу (инсульт, сердечная недостаточность, инфаркт миокарда), поэтому гипертоническим больным важно следить за своим артериальным давлением и вести правильный образ жизни.</w:t>
      </w:r>
      <w:r w:rsidR="001A3F06" w:rsidRPr="00270DFD">
        <w:rPr>
          <w:rFonts w:ascii="Times New Roman" w:hAnsi="Times New Roman" w:cs="Times New Roman"/>
          <w:sz w:val="28"/>
          <w:szCs w:val="28"/>
        </w:rPr>
        <w:t xml:space="preserve"> </w:t>
      </w:r>
      <w:r w:rsidR="00962433" w:rsidRPr="00270DFD">
        <w:rPr>
          <w:rFonts w:ascii="Times New Roman" w:hAnsi="Times New Roman" w:cs="Times New Roman"/>
          <w:sz w:val="28"/>
          <w:szCs w:val="28"/>
        </w:rPr>
        <w:t>Нормальным АД для гипертоника</w:t>
      </w:r>
      <w:r w:rsidR="00962433" w:rsidRPr="00785CA4">
        <w:rPr>
          <w:rFonts w:ascii="Times New Roman" w:hAnsi="Times New Roman" w:cs="Times New Roman"/>
          <w:color w:val="414141"/>
          <w:sz w:val="28"/>
          <w:szCs w:val="28"/>
          <w:shd w:val="clear" w:color="auto" w:fill="F6F5F2"/>
        </w:rPr>
        <w:t xml:space="preserve"> </w:t>
      </w:r>
      <w:r w:rsidR="00962433" w:rsidRPr="00270DFD">
        <w:rPr>
          <w:rFonts w:ascii="Times New Roman" w:hAnsi="Times New Roman" w:cs="Times New Roman"/>
          <w:sz w:val="28"/>
          <w:szCs w:val="28"/>
        </w:rPr>
        <w:lastRenderedPageBreak/>
        <w:t>будут считаться повышенные цифры 130/90 и 140/90 мм рт. ст. У таких пациентов кровяное давление может резко снизиться. В таких случаях на смену высоких показателей тонометра приходит гипотония.</w:t>
      </w:r>
    </w:p>
    <w:p w:rsidR="00B2183E" w:rsidRPr="00270DFD" w:rsidRDefault="00962433" w:rsidP="009516F8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6F5F2"/>
        </w:rPr>
      </w:pPr>
      <w:r w:rsidRPr="00270DFD">
        <w:rPr>
          <w:rFonts w:ascii="Times New Roman" w:hAnsi="Times New Roman" w:cs="Times New Roman"/>
          <w:sz w:val="28"/>
          <w:szCs w:val="28"/>
        </w:rPr>
        <w:t>Резкий скачек давления вниз называется гипотоническим кризом. Опасным считается снижение систолического АД до 90 и 100 мм рт.ст. Такое состояние может привести к нарушению кровотока и ишемии тканей, вплоть до появления некроза. </w:t>
      </w:r>
      <w:r w:rsidRPr="00270DFD">
        <w:rPr>
          <w:rFonts w:ascii="Times New Roman" w:hAnsi="Times New Roman" w:cs="Times New Roman"/>
          <w:sz w:val="28"/>
          <w:szCs w:val="28"/>
        </w:rPr>
        <w:br/>
      </w:r>
      <w:r w:rsidR="00B2183E" w:rsidRPr="00270DFD">
        <w:rPr>
          <w:rFonts w:ascii="Times New Roman" w:hAnsi="Times New Roman" w:cs="Times New Roman"/>
          <w:sz w:val="28"/>
          <w:szCs w:val="28"/>
        </w:rPr>
        <w:t xml:space="preserve">      Причины артериальной гипертонии остаются неизвестными в 90% </w:t>
      </w:r>
      <w:r w:rsidR="00B2183E"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случаев. Тем не менее, известны </w:t>
      </w:r>
      <w:r w:rsidR="00B2183E"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определённые факторы, увеличивающие риск развития артериальной гипертензии: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Возраст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повышенное АД наиболее часто развивается у лиц старше 35 лет, причём, чем старше человек, тем, как правило, выше цифры его АД. С возрастом стенки крупных артерий становятся более ригидными, а из-за этого повышается сопротивление сосудов кровотоку, следовательно, повышается </w:t>
      </w:r>
      <w:r w:rsidR="00270DFD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АД</w:t>
      </w:r>
      <w:r w:rsidR="00270DFD"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Наследственная предрасположенность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АГ у родственников первой степени (отец, мать, бабушки, дедушки, родные братья и сёстры) достоверно означает повышенную вероятность развития болезни. Риск возрастает ещё больше, если повышенное АД имелось у двух и более родственников).</w:t>
      </w:r>
    </w:p>
    <w:p w:rsidR="00B2183E" w:rsidRPr="00270DFD" w:rsidRDefault="00270DFD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Пол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 (</w:t>
      </w:r>
      <w:r w:rsidR="00B2183E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мужчины в большей степени предрасположены к развитию АГ, особенно в возрасте 35-50 лет. Однако, после наступления менопаузы риск значительно увеличивается и у женщин).</w:t>
      </w:r>
    </w:p>
    <w:p w:rsidR="00B2183E" w:rsidRPr="00270DFD" w:rsidRDefault="00270DFD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Курение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 (</w:t>
      </w:r>
      <w:r w:rsidR="00B2183E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компоненты табачного дыма, попадая в кровь, вызывают спазм сосудов. Не только никотин, но и другие вещества, содержащиеся в табаке, способствуют механическому повреждению стенок артерий, что предрасполагает к образованию в этом месте атеросклеротических бляшек).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Чрезмерное употребление алкоголя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ежедневное употребление крепких спиртных напитков увеличивает АД на 5-6 мм.рт.ст. в год).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Чрезмерная подверженность </w:t>
      </w:r>
      <w:r w:rsidR="00270DFD"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стрессам</w:t>
      </w:r>
      <w:r w:rsidR="00270DFD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 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гормон стресса адреналин заставляет сердце биться, перекачивая большой объём крови в единицу времени, вследствие чего АД повышается).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 Если стресс продолжается 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lastRenderedPageBreak/>
        <w:t>длительное время, то постоянная нагрузка изнашивает сосуды и повышение АД становится хроническим.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Атеросклероз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избыток холестерина ведёт к </w:t>
      </w:r>
      <w:r w:rsidR="00E60716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потере артериями эластичности, 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атеросклеротические бляшки сужают просвет сосудов, что затрудняет работу сердца. Всё это ведёт к повышению АД</w:t>
      </w:r>
      <w:r w:rsidR="00270DFD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).</w:t>
      </w:r>
      <w:r w:rsidR="00270DFD"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Однако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и гипертония, в свою очередь, подстёгивает развитие атеросклероза, так, что эти заболевания являются факторами риска друг друга.</w:t>
      </w:r>
    </w:p>
    <w:p w:rsidR="00B2183E" w:rsidRPr="00270DFD" w:rsidRDefault="00B2183E" w:rsidP="00270DF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Чрезмерное потребление соли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человек потребляет с пищей гораздо больше поваренной соли, чем это необходимо его организму. Избыток соли в организме часто ведёт к спазму артерий, задержке жидкости в организме и, как следствие, к развитию </w:t>
      </w:r>
      <w:r w:rsidR="00270DFD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АГ</w:t>
      </w:r>
      <w:r w:rsidR="00270DFD"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E20989" w:rsidRDefault="00B2183E" w:rsidP="00E209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270DFD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Ожирение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люди с избыточной массой тела имеют более высокое АД, чем худые). Подсчитано, что каждый килограмм лишнего веса означает увеличение АД на 2 мм.</w:t>
      </w:r>
      <w:r w:rsidR="00270DFD" w:rsidRPr="00270DFD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рт. ст</w:t>
      </w:r>
      <w:r w:rsidR="00270DFD"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Pr="00270DFD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B2183E" w:rsidRPr="00E20989" w:rsidRDefault="00B2183E" w:rsidP="00E54659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36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Недостаточная физическая активность</w:t>
      </w: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(</w:t>
      </w:r>
      <w:r w:rsidRPr="00E2098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люди, ведущие малоподвижный образ жизни, на 20-50% больше рискуют заболеть АГ, чем те, кто активно занимается спортом или физическим трудом. Нетренированное сердце хуже справляется с нагрузками, а обмен веществ происходит </w:t>
      </w:r>
      <w:r w:rsidR="00270DFD" w:rsidRPr="00E2098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медленнее</w:t>
      </w:r>
      <w:r w:rsidR="00270DFD"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)</w:t>
      </w: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B2183E" w:rsidRPr="00E20989" w:rsidRDefault="00B2183E" w:rsidP="00E2098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Если Вы насчитали у себя хотя бы два фактора риска – опасность заболеть артериальной гипертонией уже достаточно велика!</w:t>
      </w:r>
    </w:p>
    <w:p w:rsidR="00B2183E" w:rsidRPr="00E20989" w:rsidRDefault="00B2183E" w:rsidP="00E2098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Это заболевание, как и любое хроническое прогрессирующее заболевание легче предупредить, чем лечить.</w:t>
      </w:r>
    </w:p>
    <w:p w:rsidR="00B2183E" w:rsidRPr="00E20989" w:rsidRDefault="00B2183E" w:rsidP="00E2098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Поэтому профилактика артериальной гипертонии, особенно для людей</w:t>
      </w:r>
      <w:r w:rsid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с отягощённой наследственностью, является задачей</w:t>
      </w:r>
      <w:r w:rsidR="00E20989"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первой необходимостью!</w:t>
      </w:r>
    </w:p>
    <w:p w:rsidR="00B2183E" w:rsidRPr="00E20989" w:rsidRDefault="00E20989" w:rsidP="00E2098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Профилактика артериальной гипертонии:</w:t>
      </w:r>
    </w:p>
    <w:p w:rsidR="00B2183E" w:rsidRPr="00E20989" w:rsidRDefault="00B2183E" w:rsidP="00E20989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Профилактика артериальной гипертонии подразделяется на </w:t>
      </w: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первичную</w:t>
      </w: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и </w:t>
      </w:r>
      <w:r w:rsidR="00E20989"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вторичную</w:t>
      </w:r>
      <w:r w:rsidR="00E20989"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</w:t>
      </w:r>
    </w:p>
    <w:p w:rsidR="00B2183E" w:rsidRPr="00E54659" w:rsidRDefault="00E20989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Первичная</w:t>
      </w:r>
      <w:r w:rsidR="00B2183E"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</w:t>
      </w: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профилактика гипертонии</w:t>
      </w:r>
      <w:r w:rsidR="00B2183E" w:rsidRPr="000F2450">
        <w:rPr>
          <w:rFonts w:ascii="Times New Roman" w:eastAsia="Times New Roman" w:hAnsi="Times New Roman" w:cs="Times New Roman"/>
          <w:color w:val="362E48"/>
          <w:sz w:val="32"/>
          <w:szCs w:val="32"/>
          <w:lang w:eastAsia="ru-RU"/>
        </w:rPr>
        <w:t> </w:t>
      </w:r>
      <w:r w:rsidR="00B2183E"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– </w:t>
      </w:r>
      <w:r w:rsidR="00B2183E" w:rsidRPr="00E2098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это предупреждение возникновения </w:t>
      </w:r>
      <w:r w:rsidR="00B2183E" w:rsidRPr="00E5465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 xml:space="preserve">болезни. Т.е. данной профилактики должны придерживаться здоровые люди, тем чьё АД пока не превышает нормальных </w:t>
      </w:r>
      <w:r w:rsidRPr="00E5465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цифр.</w:t>
      </w:r>
      <w:r w:rsidR="00AD294B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Специально разработанный</w:t>
      </w:r>
      <w:r w:rsidR="00B2183E"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B2183E"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lastRenderedPageBreak/>
        <w:t>комплекс оздоровительных мер поможет не только долгие годы удерживать АД в норме, но и избавиться от лишнего веса и значительно улучшить общее самочувствие.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Любые физические упражнения у лиц с мягкой и умеренной АГ способствуют повышению физической работоспособности организма. Упражнения, направленные на тренировку выносливости (общеукрепляющие, дыхательные упражнения, занятия на тренажёрах, плавание, ходьба, бег, езда на велосипеде) приводят к заметному антигипертензивному эффекту. Рекомендуется уделять физическим упражнениям по 30 минут в день, постепенно увеличивая нагрузку от слабой до умеренной (3-5 раз в неделю).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Количество поваренной соли следует ограничить до 5 грамм (1 чайная ложка). Следует учесть, что многие продукты (сыры, копчёности, соления, колбасные изделия, консервы, майонез и др.) сами по себе содержат много соли. Итак, </w:t>
      </w:r>
      <w:r w:rsidRPr="00E54659">
        <w:rPr>
          <w:rFonts w:ascii="Times New Roman" w:eastAsia="Times New Roman" w:hAnsi="Times New Roman" w:cs="Times New Roman"/>
          <w:i/>
          <w:iCs/>
          <w:color w:val="362E48"/>
          <w:sz w:val="28"/>
          <w:szCs w:val="28"/>
          <w:lang w:eastAsia="ru-RU"/>
        </w:rPr>
        <w:t>уберите со стола солонку и никогда не досаливайте готовые блюда</w:t>
      </w: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Заменяйте соль пряными травами, чесноком. Если обходиться без соли трудно, можно приобрести соль с пониженным содержанием натрия, вкус которой почти не отличается от обычной соли.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Ограничение животных жиров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Постепенно вытесните из своего рациона сливочное масло, сыры, колбасы, сметану, сало и жареные котлеты дополнительным количеством овощей и фруктов, растительного масла и нежирной рыбы. Предпочитайте обезжиренные молочные продукты. Таким образом, Вы сможете контролировать содержание холестерина в крови (профилактика атеросклероза), нормализовать вес и одновременно обогатить свой рацион калием, который очень полезен при артериальной гипертонии. Источниками калия являются различные фрукты и овощи. Желательно есть не менее 5 порций овощных или фруктовых салатов, десертов в день.</w:t>
      </w:r>
    </w:p>
    <w:p w:rsidR="00B2183E" w:rsidRPr="000F2450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32"/>
          <w:szCs w:val="32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Стресс – одна из основных причин повышения АД. Поэтому очень важно освоить методы психологической разгрузки – аутотренинг, самовнушение, медитацию. Важно стремиться видеть во всём положительные стороны, </w:t>
      </w: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lastRenderedPageBreak/>
        <w:t>находить в жизни радость, работать над своим характером, меняя его в сторону большей терпимости к чужим недостаткам, оптимизма, уравновешенности. Пешие прогулки, спорт, хобби и общение с домашними животными также помогают поддерживать душевное равновесие.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курения, а также сократить дозу употребления алкоголя. Для крепких напитков (40 </w:t>
      </w:r>
      <w:r w:rsidR="00E54659"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о)</w:t>
      </w: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она составляет 50 г/сут.</w:t>
      </w:r>
    </w:p>
    <w:p w:rsidR="00B2183E" w:rsidRPr="000F2450" w:rsidRDefault="00E20989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32"/>
          <w:szCs w:val="32"/>
          <w:lang w:eastAsia="ru-RU"/>
        </w:rPr>
      </w:pPr>
      <w:r w:rsidRPr="00E5465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Вторичная профилактика гипертонии</w:t>
      </w:r>
      <w:r w:rsidR="00B2183E"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 — </w:t>
      </w:r>
      <w:r w:rsidR="00B2183E" w:rsidRPr="00E5465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</w:t>
      </w:r>
      <w:r w:rsidR="00B2183E"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Вторичная профилактика включает в себя два компонента: </w:t>
      </w:r>
      <w:r w:rsidR="00B2183E" w:rsidRPr="00E5465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немедикаментозное лечение артериальной гипертонии и антигипертензивную (лекарственную) </w:t>
      </w:r>
      <w:r w:rsidRPr="00E5465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терапию</w:t>
      </w:r>
      <w:r w:rsidRPr="000F2450">
        <w:rPr>
          <w:rFonts w:ascii="Times New Roman" w:eastAsia="Times New Roman" w:hAnsi="Times New Roman" w:cs="Times New Roman"/>
          <w:color w:val="362E48"/>
          <w:sz w:val="32"/>
          <w:szCs w:val="32"/>
          <w:lang w:eastAsia="ru-RU"/>
        </w:rPr>
        <w:t>.</w:t>
      </w:r>
    </w:p>
    <w:p w:rsidR="00B2183E" w:rsidRPr="00E2098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Немедикаментозное лечение гипертонии</w:t>
      </w:r>
    </w:p>
    <w:p w:rsidR="00B2183E" w:rsidRPr="00E2098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Соответствует первичной профилактике, но проводится в более жёсткой форме. Если наследственность и окружающую среду каждый отдельный человек изменить не в состоянии, то образ жизни и питание – вполне. Все ограничения становятся непреложными правилами поведения.</w:t>
      </w:r>
    </w:p>
    <w:p w:rsidR="00B2183E" w:rsidRPr="00E2098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Антигипертензивная</w:t>
      </w:r>
      <w:bookmarkStart w:id="0" w:name="_GoBack"/>
      <w:bookmarkEnd w:id="0"/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(лекарственная) терапия</w:t>
      </w:r>
    </w:p>
    <w:p w:rsidR="00B2183E" w:rsidRPr="00E2098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Данная терапия связана с приёмом определённого комплекса препаратов, которые целенаправленно действуют на высокий уровень АД, снижая его. Курс приёма таких лекарственных средств назначается </w:t>
      </w:r>
      <w:r w:rsidRPr="00E20989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пожизненно</w:t>
      </w:r>
      <w:r w:rsidRPr="00E2098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предупреждая тем самым риск развития сердечно-сосудистых осложнений.</w:t>
      </w:r>
    </w:p>
    <w:p w:rsidR="00B2183E" w:rsidRPr="00E54659" w:rsidRDefault="00B2183E" w:rsidP="00E54659">
      <w:pPr>
        <w:shd w:val="clear" w:color="auto" w:fill="FFFFFF"/>
        <w:spacing w:after="0" w:line="36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Итак, если Вам поставили диагноз артериальной гипертонии,</w:t>
      </w:r>
      <w:r w:rsid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E54659">
        <w:rPr>
          <w:rFonts w:ascii="Times New Roman" w:eastAsia="Times New Roman" w:hAnsi="Times New Roman" w:cs="Times New Roman"/>
          <w:iCs/>
          <w:color w:val="362E48"/>
          <w:sz w:val="28"/>
          <w:szCs w:val="28"/>
          <w:lang w:eastAsia="ru-RU"/>
        </w:rPr>
        <w:t>то Вам необходимо:</w:t>
      </w:r>
    </w:p>
    <w:p w:rsidR="00B2183E" w:rsidRPr="00E54659" w:rsidRDefault="00B2183E" w:rsidP="00E54659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-284" w:firstLine="357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обязательно принимать все препараты, которые назначил врач (соблюдайте рекомендации врача и обязательно прочитайте инструкцию);</w:t>
      </w:r>
    </w:p>
    <w:p w:rsidR="00B2183E" w:rsidRPr="00E54659" w:rsidRDefault="00B2183E" w:rsidP="00E54659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-284" w:firstLine="357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принимать лекарства в одно и то же время дня;</w:t>
      </w:r>
    </w:p>
    <w:p w:rsidR="00B2183E" w:rsidRPr="00E54659" w:rsidRDefault="00B2183E" w:rsidP="00E54659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-284" w:firstLine="357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B2183E" w:rsidRPr="00E54659" w:rsidRDefault="00B2183E" w:rsidP="00E5465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обязательно пополняйте запас лекарств до того, как они заканчиваются;</w:t>
      </w:r>
    </w:p>
    <w:p w:rsidR="00B2183E" w:rsidRPr="00E54659" w:rsidRDefault="00B2183E" w:rsidP="00E5465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не прекращайте приём препаратов, если показатели АД стали нормальными. Они стали нормальными именно потому, что Вы принимаете медикаменты.</w:t>
      </w:r>
    </w:p>
    <w:p w:rsidR="00B2183E" w:rsidRPr="00E54659" w:rsidRDefault="00387AE2" w:rsidP="00E546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 xml:space="preserve">Помните! </w:t>
      </w:r>
      <w:r w:rsidR="00B2183E" w:rsidRPr="00E54659">
        <w:rPr>
          <w:rFonts w:ascii="Times New Roman" w:eastAsia="Times New Roman" w:hAnsi="Times New Roman" w:cs="Times New Roman"/>
          <w:b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Нельзя резко снижать АД, особенно пожилым людям.</w:t>
      </w:r>
    </w:p>
    <w:p w:rsidR="00A937F1" w:rsidRPr="00402511" w:rsidRDefault="00B2183E" w:rsidP="004025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E54659">
        <w:rPr>
          <w:rFonts w:ascii="Times New Roman" w:eastAsia="Times New Roman" w:hAnsi="Times New Roman" w:cs="Times New Roman"/>
          <w:b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У пожилых пациентов при снижении АД такие симптомы,</w:t>
      </w:r>
      <w:r w:rsid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E54659">
        <w:rPr>
          <w:rFonts w:ascii="Times New Roman" w:eastAsia="Times New Roman" w:hAnsi="Times New Roman" w:cs="Times New Roman"/>
          <w:b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как слабость, сонливость, могут указывать</w:t>
      </w:r>
      <w:r w:rsidR="00E54659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Pr="00E54659">
        <w:rPr>
          <w:rFonts w:ascii="Times New Roman" w:eastAsia="Times New Roman" w:hAnsi="Times New Roman" w:cs="Times New Roman"/>
          <w:b/>
          <w:bCs/>
          <w:iCs/>
          <w:color w:val="362E48"/>
          <w:sz w:val="28"/>
          <w:szCs w:val="28"/>
          <w:bdr w:val="none" w:sz="0" w:space="0" w:color="auto" w:frame="1"/>
          <w:lang w:eastAsia="ru-RU"/>
        </w:rPr>
        <w:t>на нарушение питания (ишемию) головного мозга.</w:t>
      </w:r>
    </w:p>
    <w:p w:rsidR="005F4144" w:rsidRPr="00402511" w:rsidRDefault="00917E3A" w:rsidP="004025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Уважаемый радиослушатель</w:t>
      </w:r>
      <w:r w:rsidR="005F4144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! Вы столкнулись с повышением у Вас Артериального Давления (АД).</w:t>
      </w:r>
    </w:p>
    <w:p w:rsidR="00657C49" w:rsidRPr="00402511" w:rsidRDefault="005F4144" w:rsidP="004025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Медицина знает крайне мало случаев, когда повышенное Артериальное Давление само собой надолго возвращается к нормальным цифрам, и массу фактов, когда некорректируемое повышение давления приводит к тяжелым осложнениям (инсульты, инфаркты). С возрастом </w:t>
      </w:r>
      <w:r w:rsidR="00402511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Артериальное</w:t>
      </w:r>
      <w:r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Давление обычно только растет.</w:t>
      </w:r>
      <w:r w:rsidR="00917E3A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 </w:t>
      </w:r>
      <w:r w:rsidR="00657C49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 xml:space="preserve">Полностью вылечить это заболевание невозможно, однако артериальное давление можно держать под </w:t>
      </w:r>
      <w:r w:rsidR="00402511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контролем</w:t>
      </w:r>
      <w:r w:rsidR="00657C49" w:rsidRPr="00402511"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  <w:t>. Чем раньше Вы выявили артериальную гипертонию и начали за ней наблюдать в динамике, тем меньше риск развития осложнений гипертонической болезни в будущем.</w:t>
      </w:r>
    </w:p>
    <w:p w:rsidR="00657C49" w:rsidRPr="00402511" w:rsidRDefault="00402511" w:rsidP="00402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2E48"/>
          <w:sz w:val="28"/>
          <w:szCs w:val="28"/>
          <w:bdr w:val="none" w:sz="0" w:space="0" w:color="auto" w:frame="1"/>
          <w:lang w:eastAsia="ru-RU"/>
        </w:rPr>
        <w:t xml:space="preserve">Знайте! </w:t>
      </w:r>
      <w:r w:rsidR="00657C49" w:rsidRPr="00402511">
        <w:rPr>
          <w:rFonts w:ascii="Times New Roman" w:eastAsia="Times New Roman" w:hAnsi="Times New Roman" w:cs="Times New Roman"/>
          <w:b/>
          <w:bCs/>
          <w:i/>
          <w:iCs/>
          <w:color w:val="362E48"/>
          <w:sz w:val="28"/>
          <w:szCs w:val="28"/>
          <w:bdr w:val="none" w:sz="0" w:space="0" w:color="auto" w:frame="1"/>
          <w:lang w:eastAsia="ru-RU"/>
        </w:rPr>
        <w:t>Не измеряя артериальное давление,</w:t>
      </w:r>
    </w:p>
    <w:p w:rsidR="00657C49" w:rsidRPr="00402511" w:rsidRDefault="00657C49" w:rsidP="0040251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  <w:r w:rsidRPr="00402511">
        <w:rPr>
          <w:rFonts w:ascii="Times New Roman" w:eastAsia="Times New Roman" w:hAnsi="Times New Roman" w:cs="Times New Roman"/>
          <w:b/>
          <w:bCs/>
          <w:i/>
          <w:iCs/>
          <w:color w:val="362E48"/>
          <w:sz w:val="28"/>
          <w:szCs w:val="28"/>
          <w:bdr w:val="none" w:sz="0" w:space="0" w:color="auto" w:frame="1"/>
          <w:lang w:eastAsia="ru-RU"/>
        </w:rPr>
        <w:t>невозможно выявить заболевание!</w:t>
      </w:r>
    </w:p>
    <w:p w:rsidR="00ED0013" w:rsidRDefault="00ED0013" w:rsidP="00ED0013">
      <w:pPr>
        <w:rPr>
          <w:sz w:val="40"/>
          <w:szCs w:val="40"/>
        </w:rPr>
      </w:pPr>
    </w:p>
    <w:p w:rsidR="005C6ADE" w:rsidRPr="004F186F" w:rsidRDefault="00ED0013" w:rsidP="004F186F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D06FD54" wp14:editId="74892F9D">
            <wp:extent cx="2178050" cy="1913580"/>
            <wp:effectExtent l="0" t="0" r="0" b="0"/>
            <wp:docPr id="3" name="Рисунок 3" descr="https://avatars.mds.yandex.net/get-pdb/1940639/75c22454-147c-4fd8-99e5-fe3b30f67ee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0639/75c22454-147c-4fd8-99e5-fe3b30f67eec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05" cy="19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ADE" w:rsidRPr="004F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96" w:rsidRDefault="007E6396" w:rsidP="009650DB">
      <w:pPr>
        <w:spacing w:after="0" w:line="240" w:lineRule="auto"/>
      </w:pPr>
      <w:r>
        <w:separator/>
      </w:r>
    </w:p>
  </w:endnote>
  <w:endnote w:type="continuationSeparator" w:id="0">
    <w:p w:rsidR="007E6396" w:rsidRDefault="007E6396" w:rsidP="009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96" w:rsidRDefault="007E6396" w:rsidP="009650DB">
      <w:pPr>
        <w:spacing w:after="0" w:line="240" w:lineRule="auto"/>
      </w:pPr>
      <w:r>
        <w:separator/>
      </w:r>
    </w:p>
  </w:footnote>
  <w:footnote w:type="continuationSeparator" w:id="0">
    <w:p w:rsidR="007E6396" w:rsidRDefault="007E6396" w:rsidP="009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04B"/>
    <w:multiLevelType w:val="multilevel"/>
    <w:tmpl w:val="0C1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E0C53"/>
    <w:multiLevelType w:val="multilevel"/>
    <w:tmpl w:val="EDAA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3271D"/>
    <w:multiLevelType w:val="hybridMultilevel"/>
    <w:tmpl w:val="5746A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7AB"/>
    <w:multiLevelType w:val="multilevel"/>
    <w:tmpl w:val="C18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A3731"/>
    <w:multiLevelType w:val="multilevel"/>
    <w:tmpl w:val="0078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00073"/>
    <w:multiLevelType w:val="multilevel"/>
    <w:tmpl w:val="BAACD2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55FF8"/>
    <w:multiLevelType w:val="multilevel"/>
    <w:tmpl w:val="15C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D4E0D"/>
    <w:multiLevelType w:val="multilevel"/>
    <w:tmpl w:val="10F2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C34DB"/>
    <w:multiLevelType w:val="multilevel"/>
    <w:tmpl w:val="056A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E1"/>
    <w:rsid w:val="00032404"/>
    <w:rsid w:val="00084E8D"/>
    <w:rsid w:val="000A15C2"/>
    <w:rsid w:val="000D4C5B"/>
    <w:rsid w:val="000F2450"/>
    <w:rsid w:val="001A3F06"/>
    <w:rsid w:val="001F09EC"/>
    <w:rsid w:val="00201F63"/>
    <w:rsid w:val="00270DFD"/>
    <w:rsid w:val="002B1AAF"/>
    <w:rsid w:val="00387AE2"/>
    <w:rsid w:val="003C10B9"/>
    <w:rsid w:val="003D130E"/>
    <w:rsid w:val="00402511"/>
    <w:rsid w:val="004479D5"/>
    <w:rsid w:val="00457652"/>
    <w:rsid w:val="004A06EA"/>
    <w:rsid w:val="004F186F"/>
    <w:rsid w:val="0056223D"/>
    <w:rsid w:val="005C3A99"/>
    <w:rsid w:val="005C6ADE"/>
    <w:rsid w:val="005E7CE1"/>
    <w:rsid w:val="005F4144"/>
    <w:rsid w:val="005F6190"/>
    <w:rsid w:val="00657C49"/>
    <w:rsid w:val="00683171"/>
    <w:rsid w:val="006A32D0"/>
    <w:rsid w:val="00702F59"/>
    <w:rsid w:val="00717DE4"/>
    <w:rsid w:val="00744F83"/>
    <w:rsid w:val="007624DA"/>
    <w:rsid w:val="0078282D"/>
    <w:rsid w:val="00785CA4"/>
    <w:rsid w:val="007E6396"/>
    <w:rsid w:val="00873057"/>
    <w:rsid w:val="008C37CD"/>
    <w:rsid w:val="008C56DA"/>
    <w:rsid w:val="008E3AEA"/>
    <w:rsid w:val="00903BA5"/>
    <w:rsid w:val="00917E3A"/>
    <w:rsid w:val="00921BF5"/>
    <w:rsid w:val="009516F8"/>
    <w:rsid w:val="00962433"/>
    <w:rsid w:val="009650DB"/>
    <w:rsid w:val="009E5C64"/>
    <w:rsid w:val="00A937F1"/>
    <w:rsid w:val="00AC2159"/>
    <w:rsid w:val="00AD294B"/>
    <w:rsid w:val="00B2183E"/>
    <w:rsid w:val="00B27DB2"/>
    <w:rsid w:val="00BC5AED"/>
    <w:rsid w:val="00C1004A"/>
    <w:rsid w:val="00CC7362"/>
    <w:rsid w:val="00CF56FE"/>
    <w:rsid w:val="00D266F5"/>
    <w:rsid w:val="00D456EF"/>
    <w:rsid w:val="00D87ABD"/>
    <w:rsid w:val="00DB6650"/>
    <w:rsid w:val="00E20989"/>
    <w:rsid w:val="00E54659"/>
    <w:rsid w:val="00E60716"/>
    <w:rsid w:val="00E61B1C"/>
    <w:rsid w:val="00E8239C"/>
    <w:rsid w:val="00E9698A"/>
    <w:rsid w:val="00EA2943"/>
    <w:rsid w:val="00ED0013"/>
    <w:rsid w:val="00F000A3"/>
    <w:rsid w:val="00F17894"/>
    <w:rsid w:val="00F85EE5"/>
    <w:rsid w:val="00FB572D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3C682-B903-4EB2-AD0B-25EBF0A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C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DB"/>
  </w:style>
  <w:style w:type="paragraph" w:styleId="a6">
    <w:name w:val="footer"/>
    <w:basedOn w:val="a"/>
    <w:link w:val="a7"/>
    <w:uiPriority w:val="99"/>
    <w:unhideWhenUsed/>
    <w:rsid w:val="0096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DB"/>
  </w:style>
  <w:style w:type="paragraph" w:styleId="a8">
    <w:name w:val="List Paragraph"/>
    <w:basedOn w:val="a"/>
    <w:uiPriority w:val="34"/>
    <w:qFormat/>
    <w:rsid w:val="00B27D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5B5A-095A-4FF6-8E6C-C6A1EF52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bek_a</dc:creator>
  <cp:keywords/>
  <dc:description/>
  <cp:lastModifiedBy>Белова Ольга Владимировна</cp:lastModifiedBy>
  <cp:revision>7</cp:revision>
  <cp:lastPrinted>2019-07-31T13:04:00Z</cp:lastPrinted>
  <dcterms:created xsi:type="dcterms:W3CDTF">2019-07-31T13:28:00Z</dcterms:created>
  <dcterms:modified xsi:type="dcterms:W3CDTF">2025-03-06T06:42:00Z</dcterms:modified>
</cp:coreProperties>
</file>